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438F" w14:textId="7D11127C" w:rsidR="00174620" w:rsidRDefault="00174620" w:rsidP="00174620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lang w:val="uk-UA"/>
        </w:rPr>
        <w:t>На порозі новий</w:t>
      </w:r>
      <w:r w:rsidRPr="00174620">
        <w:rPr>
          <w:rFonts w:ascii="Times New Roman" w:hAnsi="Times New Roman" w:cs="Times New Roman"/>
          <w:sz w:val="24"/>
          <w:szCs w:val="24"/>
        </w:rPr>
        <w:t xml:space="preserve"> навчальн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74620">
        <w:rPr>
          <w:rFonts w:ascii="Times New Roman" w:hAnsi="Times New Roman" w:cs="Times New Roman"/>
          <w:sz w:val="24"/>
          <w:szCs w:val="24"/>
        </w:rPr>
        <w:t xml:space="preserve"> р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ік- </w:t>
      </w:r>
      <w:r w:rsidR="005246E8">
        <w:rPr>
          <w:rFonts w:ascii="Times New Roman" w:hAnsi="Times New Roman" w:cs="Times New Roman"/>
          <w:sz w:val="24"/>
          <w:szCs w:val="24"/>
          <w:lang w:val="uk-UA"/>
        </w:rPr>
        <w:t>подбайте про вакцинацію</w:t>
      </w:r>
      <w:r w:rsidR="009F7901">
        <w:rPr>
          <w:rFonts w:ascii="Times New Roman" w:hAnsi="Times New Roman" w:cs="Times New Roman"/>
          <w:sz w:val="24"/>
          <w:szCs w:val="24"/>
          <w:lang w:val="uk-UA"/>
        </w:rPr>
        <w:t xml:space="preserve"> дітей</w:t>
      </w:r>
      <w:bookmarkStart w:id="0" w:name="_GoBack"/>
      <w:bookmarkEnd w:id="0"/>
      <w:r w:rsidRPr="00174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F79727" w14:textId="77777777" w:rsidR="007864FE" w:rsidRPr="00174620" w:rsidRDefault="007864FE" w:rsidP="00174620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178568E" w14:textId="5D578F09" w:rsidR="000C0741" w:rsidRPr="00174620" w:rsidRDefault="003D5C68" w:rsidP="003D5C6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</w:rPr>
        <w:t>Наближається початок навчального року — час, коли батькам важливо подбати не лише про одяг чи канцелярське приладдя, а й про здоров'я дитини, а саме вакцинацію.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F9304F" w14:textId="77777777" w:rsidR="000C0741" w:rsidRPr="00174620" w:rsidRDefault="000C0741" w:rsidP="000C0741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D5C68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D5C68" w:rsidRPr="00174620">
        <w:rPr>
          <w:rFonts w:ascii="Times New Roman" w:hAnsi="Times New Roman" w:cs="Times New Roman"/>
          <w:sz w:val="24"/>
          <w:szCs w:val="24"/>
        </w:rPr>
        <w:t>Для зарахування до дитячого садка чи школи дитина обов’язково проходить медогляд, під час якого лікар підтверджує наявність усіх профілактичних щеплень згідно з календарем профілактичних щеплень в Україні. За результатами медичного огляду дитини батьки чи опікуни отримують довідку форми № 086/о.</w:t>
      </w:r>
      <w:r w:rsidR="003D5C68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</w:p>
    <w:p w14:paraId="25F8EA1D" w14:textId="05D928A7" w:rsidR="003D5C68" w:rsidRPr="00174620" w:rsidRDefault="003D5C68" w:rsidP="000C07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620">
        <w:rPr>
          <w:rFonts w:ascii="Times New Roman" w:hAnsi="Times New Roman" w:cs="Times New Roman"/>
          <w:sz w:val="24"/>
          <w:szCs w:val="24"/>
        </w:rPr>
        <w:t>Важливо вакцинувати дітей перед початком навчального року, адже профілактичні щеплення:</w:t>
      </w:r>
    </w:p>
    <w:p w14:paraId="593A2098" w14:textId="1444DE11" w:rsidR="003D5C68" w:rsidRPr="00174620" w:rsidRDefault="003D5C68" w:rsidP="000C07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620">
        <w:rPr>
          <w:rFonts w:ascii="Times New Roman" w:hAnsi="Times New Roman" w:cs="Times New Roman"/>
          <w:sz w:val="24"/>
          <w:szCs w:val="24"/>
        </w:rPr>
        <w:t>захищають дітей від тяжких інфекційних захворювань;</w:t>
      </w:r>
    </w:p>
    <w:p w14:paraId="26013AB1" w14:textId="5F5D9FD8" w:rsidR="003D5C68" w:rsidRPr="00174620" w:rsidRDefault="003D5C68" w:rsidP="000C07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620">
        <w:rPr>
          <w:rFonts w:ascii="Times New Roman" w:hAnsi="Times New Roman" w:cs="Times New Roman"/>
          <w:sz w:val="24"/>
          <w:szCs w:val="24"/>
        </w:rPr>
        <w:t>зменшують ризик передачі інфекцій у колективах;</w:t>
      </w:r>
    </w:p>
    <w:p w14:paraId="1835591E" w14:textId="28439E33" w:rsidR="003D5C68" w:rsidRPr="00174620" w:rsidRDefault="003D5C68" w:rsidP="000C07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620">
        <w:rPr>
          <w:rFonts w:ascii="Times New Roman" w:hAnsi="Times New Roman" w:cs="Times New Roman"/>
          <w:sz w:val="24"/>
          <w:szCs w:val="24"/>
        </w:rPr>
        <w:t>формують колективний імунітет, що захищає навіть тих, хто має встановлені лікарем медичні протипоказання до проведення вакцинації;</w:t>
      </w:r>
    </w:p>
    <w:p w14:paraId="5556751C" w14:textId="2A022606" w:rsidR="003D5C68" w:rsidRPr="00174620" w:rsidRDefault="003D5C68" w:rsidP="000C074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</w:rPr>
        <w:t xml:space="preserve">дозволяють уникнути спалахів небезпечних хвороб </w:t>
      </w:r>
      <w:proofErr w:type="gramStart"/>
      <w:r w:rsidRPr="00174620">
        <w:rPr>
          <w:rFonts w:ascii="Times New Roman" w:hAnsi="Times New Roman" w:cs="Times New Roman"/>
          <w:sz w:val="24"/>
          <w:szCs w:val="24"/>
        </w:rPr>
        <w:t>у школах</w:t>
      </w:r>
      <w:proofErr w:type="gramEnd"/>
      <w:r w:rsidRPr="00174620">
        <w:rPr>
          <w:rFonts w:ascii="Times New Roman" w:hAnsi="Times New Roman" w:cs="Times New Roman"/>
          <w:sz w:val="24"/>
          <w:szCs w:val="24"/>
        </w:rPr>
        <w:t xml:space="preserve"> і дитсадках.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4A0D97A8" w14:textId="5305D531" w:rsidR="003D5C68" w:rsidRPr="00174620" w:rsidRDefault="003D5C68" w:rsidP="003D5C6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7462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Перед дитсадком або школою дитина повинна отримати щеплення відповідно до віку проти гепатиту В, туберкульозу, кору, епідемічного паротиту, краснухи, дифтерії, правця, кашлюку, поліомієліту та гемофільної інфекції типу </w:t>
      </w:r>
      <w:r w:rsidRPr="00174620">
        <w:rPr>
          <w:rFonts w:ascii="Times New Roman" w:hAnsi="Times New Roman" w:cs="Times New Roman"/>
          <w:sz w:val="24"/>
          <w:szCs w:val="24"/>
        </w:rPr>
        <w:t>b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E05D22" w14:textId="623C4AAA" w:rsidR="003D5C68" w:rsidRPr="00174620" w:rsidRDefault="003D5C68" w:rsidP="000C0741">
      <w:pPr>
        <w:pStyle w:val="a6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 України надійшли 136 000 доз вакцини АКДП (адсорбована кашлюково-дифтерійно-правцева вакцина) – для безоплатного щеплення дітей віком 2, 4, 6 місяців і ревакцинації у 18 місяців </w:t>
      </w:r>
      <w:r w:rsidRPr="00174620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проти кашлюку, дифтерії та правця.</w:t>
      </w:r>
    </w:p>
    <w:p w14:paraId="3E093D8A" w14:textId="5ABBA20F" w:rsidR="000C0741" w:rsidRPr="00174620" w:rsidRDefault="00174620" w:rsidP="000C0741">
      <w:pPr>
        <w:pStyle w:val="a6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В</w:t>
      </w:r>
      <w:r w:rsidR="000C0741"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м. Кривому Розі  за 7 місяців 2025р. в порівнянні з аналогічним періодом 2024р. зросла захворюваність  д</w:t>
      </w:r>
      <w:r w:rsidR="00981916"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ітей на кашлюк в 1,85 раз ( 2</w:t>
      </w:r>
      <w:r w:rsidR="00373189"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5</w:t>
      </w:r>
      <w:r w:rsidR="00981916"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випадків  в 2025р. проти 1</w:t>
      </w:r>
      <w:r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2</w:t>
      </w:r>
      <w:r w:rsidR="00981916"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). В Дніпропетровській області  в цьому році  зареєстровано 22 випадки захворювань на кір, в минулому році – жодного. </w:t>
      </w:r>
      <w:r w:rsidR="00373189" w:rsidRPr="00174620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В 2025р. зросла захворюваність на туберкульоз  органів дихання  серед дитячого населення в 2,29 раз (16 випадків  за 7 місяців 2025р. проти 7 за аналогічний термін 2024р.).</w:t>
      </w:r>
    </w:p>
    <w:p w14:paraId="0E3F188F" w14:textId="06878664" w:rsidR="00792783" w:rsidRPr="00174620" w:rsidRDefault="00792783" w:rsidP="000C07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shd w:val="clear" w:color="auto" w:fill="FFFFFF"/>
        </w:rPr>
        <w:t>Для ефективного захисту від інфекційних хвороб, які можна попередити вакцинацією, бажано, щоб рівень охоплення щепленнями був не нижче 95%. Це необхідно для створення колективного імунітету, який захищає не лише вакцинованих, але й тих, кому щеплення протипоказане за станом здоров'я</w:t>
      </w:r>
      <w:r w:rsidRPr="001746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У м. Кривому Розі відсоток </w:t>
      </w:r>
      <w:r w:rsidR="00722D82" w:rsidRPr="001746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щеплених</w:t>
      </w:r>
      <w:r w:rsidRPr="001746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дітей </w:t>
      </w:r>
      <w:r w:rsidR="00722D82" w:rsidRPr="001746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</w:t>
      </w:r>
      <w:r w:rsidRPr="001746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вакцинокерованих інфекцій коливається в межах  39,7 – 48,5%. </w:t>
      </w:r>
    </w:p>
    <w:p w14:paraId="067FF295" w14:textId="671A6C40" w:rsidR="003D5C68" w:rsidRPr="00174620" w:rsidRDefault="003D5C68" w:rsidP="000C07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lang w:val="uk-UA"/>
        </w:rPr>
        <w:t>Якщо дитина ще не має всіх щеплень відповідно до свого віку, зверніться до свого сімейного лікаря. Він допоможе скласти індивідуальний графік вакцинації, щоб надолужити пропущені щеплення.</w:t>
      </w:r>
    </w:p>
    <w:p w14:paraId="7BB7B9D3" w14:textId="6F1648CF" w:rsidR="00565A14" w:rsidRPr="00174620" w:rsidRDefault="00722D82" w:rsidP="000C07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в</w:t>
      </w:r>
      <w:r w:rsidR="00565A14" w:rsidRPr="0017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акцинація проти грипу щороку допомагає зменшити ризик ускладнень</w:t>
      </w:r>
      <w:r w:rsidR="00565A14" w:rsidRPr="001746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 2025р. зросла захворюваність на грип серед </w:t>
      </w:r>
      <w:r w:rsidR="00524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дитячого </w:t>
      </w:r>
      <w:r w:rsidR="00565A14" w:rsidRPr="001746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населення м. Кривого Рогу в  19,2 рази ( 60 випадків за 7 місяців 2025р. проти  4).</w:t>
      </w:r>
    </w:p>
    <w:p w14:paraId="7589FCD7" w14:textId="6B2BA696" w:rsidR="003D5C68" w:rsidRPr="00174620" w:rsidRDefault="003D5C68" w:rsidP="000C074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4620">
        <w:rPr>
          <w:rFonts w:ascii="Times New Roman" w:hAnsi="Times New Roman" w:cs="Times New Roman"/>
          <w:sz w:val="24"/>
          <w:szCs w:val="24"/>
          <w:lang w:val="uk-UA"/>
        </w:rPr>
        <w:t>Вакцинація — це найефективніший спосіб захистити дитину та її колектив від небезпечних інфекційних хвороб, і це — відповідальність батьків.</w:t>
      </w:r>
    </w:p>
    <w:p w14:paraId="6AD824B3" w14:textId="2CB27775" w:rsidR="00852981" w:rsidRPr="005B0224" w:rsidRDefault="00852981" w:rsidP="003D5C6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C1099C" w14:textId="77777777" w:rsidR="005B0224" w:rsidRPr="005B0224" w:rsidRDefault="005B0224" w:rsidP="005B0224">
      <w:pPr>
        <w:pStyle w:val="a7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lang w:val="uk-UA"/>
        </w:rPr>
      </w:pPr>
      <w:r w:rsidRPr="005B0224">
        <w:rPr>
          <w:rStyle w:val="a4"/>
          <w:b w:val="0"/>
          <w:bCs w:val="0"/>
          <w:lang w:val="uk-UA"/>
        </w:rPr>
        <w:t xml:space="preserve">Лікар-епідеміолог відділення епідеміологічного </w:t>
      </w:r>
    </w:p>
    <w:p w14:paraId="7A9A5E17" w14:textId="77777777" w:rsidR="005B0224" w:rsidRPr="005B0224" w:rsidRDefault="005B0224" w:rsidP="005B0224">
      <w:pPr>
        <w:pStyle w:val="a7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lang w:val="uk-UA"/>
        </w:rPr>
      </w:pPr>
      <w:r w:rsidRPr="005B0224">
        <w:rPr>
          <w:rStyle w:val="a4"/>
          <w:b w:val="0"/>
          <w:bCs w:val="0"/>
          <w:lang w:val="uk-UA"/>
        </w:rPr>
        <w:t>нагляду та  профілактики інфекційних хвороб</w:t>
      </w:r>
    </w:p>
    <w:p w14:paraId="0F188FF2" w14:textId="77777777" w:rsidR="005B0224" w:rsidRPr="00645D50" w:rsidRDefault="005B0224" w:rsidP="005B022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645D50">
        <w:rPr>
          <w:rFonts w:ascii="Times New Roman" w:hAnsi="Times New Roman"/>
          <w:sz w:val="24"/>
          <w:szCs w:val="24"/>
          <w:lang w:val="uk-UA"/>
        </w:rPr>
        <w:t>ВСП «Криворізький районний відділ</w:t>
      </w:r>
    </w:p>
    <w:p w14:paraId="3C56E67E" w14:textId="77777777" w:rsidR="005B0224" w:rsidRPr="00645D50" w:rsidRDefault="005B0224" w:rsidP="005B0224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645D50">
        <w:rPr>
          <w:rFonts w:ascii="Times New Roman" w:hAnsi="Times New Roman"/>
          <w:sz w:val="24"/>
          <w:szCs w:val="24"/>
          <w:lang w:val="uk-UA"/>
        </w:rPr>
        <w:t xml:space="preserve">ДУ «Дніпропетровський ОЦКПХ МОЗ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Світлана Науменко</w:t>
      </w:r>
    </w:p>
    <w:p w14:paraId="559D9DF1" w14:textId="77777777" w:rsidR="005B0224" w:rsidRPr="00174620" w:rsidRDefault="005B0224" w:rsidP="003D5C6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B0224" w:rsidRPr="0017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719C4"/>
    <w:multiLevelType w:val="hybridMultilevel"/>
    <w:tmpl w:val="13C60608"/>
    <w:lvl w:ilvl="0" w:tplc="C8363E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27876"/>
    <w:multiLevelType w:val="hybridMultilevel"/>
    <w:tmpl w:val="18EA3E7A"/>
    <w:lvl w:ilvl="0" w:tplc="976CB144">
      <w:start w:val="1"/>
      <w:numFmt w:val="bullet"/>
      <w:lvlText w:val="-"/>
      <w:lvlJc w:val="left"/>
      <w:pPr>
        <w:ind w:left="720" w:hanging="360"/>
      </w:pPr>
      <w:rPr>
        <w:rFonts w:ascii="inherit" w:eastAsiaTheme="minorHAnsi" w:hAnsi="inherit" w:cs="Segoe UI Histor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6C"/>
    <w:rsid w:val="0004306C"/>
    <w:rsid w:val="000C0741"/>
    <w:rsid w:val="000F24C2"/>
    <w:rsid w:val="00174620"/>
    <w:rsid w:val="001A30DA"/>
    <w:rsid w:val="00373189"/>
    <w:rsid w:val="003D5C68"/>
    <w:rsid w:val="005246E8"/>
    <w:rsid w:val="00565A14"/>
    <w:rsid w:val="005B0224"/>
    <w:rsid w:val="00653402"/>
    <w:rsid w:val="0071523E"/>
    <w:rsid w:val="00722D82"/>
    <w:rsid w:val="007864FE"/>
    <w:rsid w:val="00792783"/>
    <w:rsid w:val="00852981"/>
    <w:rsid w:val="00981916"/>
    <w:rsid w:val="009F7901"/>
    <w:rsid w:val="00C5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BB72"/>
  <w15:chartTrackingRefBased/>
  <w15:docId w15:val="{717F1CF4-68B6-4E21-9CAB-A9D49A66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A30DA"/>
  </w:style>
  <w:style w:type="character" w:styleId="a3">
    <w:name w:val="Hyperlink"/>
    <w:basedOn w:val="a0"/>
    <w:uiPriority w:val="99"/>
    <w:semiHidden/>
    <w:unhideWhenUsed/>
    <w:rsid w:val="001A30DA"/>
    <w:rPr>
      <w:color w:val="0000FF"/>
      <w:u w:val="single"/>
    </w:rPr>
  </w:style>
  <w:style w:type="character" w:customStyle="1" w:styleId="xjp7ctv">
    <w:name w:val="xjp7ctv"/>
    <w:basedOn w:val="a0"/>
    <w:rsid w:val="001A30DA"/>
  </w:style>
  <w:style w:type="character" w:styleId="a4">
    <w:name w:val="Strong"/>
    <w:basedOn w:val="a0"/>
    <w:uiPriority w:val="22"/>
    <w:qFormat/>
    <w:rsid w:val="000F24C2"/>
    <w:rPr>
      <w:b/>
      <w:bCs/>
    </w:rPr>
  </w:style>
  <w:style w:type="paragraph" w:styleId="a5">
    <w:name w:val="List Paragraph"/>
    <w:basedOn w:val="a"/>
    <w:uiPriority w:val="34"/>
    <w:qFormat/>
    <w:rsid w:val="003D5C68"/>
    <w:pPr>
      <w:ind w:left="720"/>
      <w:contextualSpacing/>
    </w:pPr>
  </w:style>
  <w:style w:type="paragraph" w:styleId="a6">
    <w:name w:val="No Spacing"/>
    <w:uiPriority w:val="1"/>
    <w:qFormat/>
    <w:rsid w:val="003D5C68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B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5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6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8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9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Шайтор Р.І.</dc:creator>
  <cp:keywords/>
  <dc:description/>
  <cp:lastModifiedBy>Шайтор Р.І.</cp:lastModifiedBy>
  <cp:revision>17</cp:revision>
  <dcterms:created xsi:type="dcterms:W3CDTF">2025-08-14T07:06:00Z</dcterms:created>
  <dcterms:modified xsi:type="dcterms:W3CDTF">2025-08-15T08:47:00Z</dcterms:modified>
</cp:coreProperties>
</file>